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64D8A040" w:rsidR="00C438D5" w:rsidRPr="009B0948" w:rsidRDefault="00C479D1" w:rsidP="00946F81">
      <w:pPr>
        <w:spacing w:after="240" w:line="240" w:lineRule="auto"/>
        <w:jc w:val="right"/>
        <w:rPr>
          <w:b/>
          <w:lang w:val="en-US"/>
        </w:rPr>
      </w:pPr>
      <w:r>
        <w:rPr>
          <w:b/>
          <w:lang w:val="en-US"/>
        </w:rPr>
        <w:t>Media and Communication</w:t>
      </w:r>
      <w:r w:rsidR="006F170E" w:rsidRPr="009B0948">
        <w:rPr>
          <w:b/>
          <w:lang w:val="en-US"/>
        </w:rPr>
        <w:t xml:space="preserve"> </w:t>
      </w:r>
      <w:r w:rsidR="00DC5FAB" w:rsidRPr="009B0948">
        <w:rPr>
          <w:b/>
          <w:lang w:val="en-US"/>
        </w:rPr>
        <w:br/>
      </w:r>
      <w:r w:rsidR="001C490E" w:rsidRPr="009B0948">
        <w:rPr>
          <w:b/>
          <w:lang w:val="en-US"/>
        </w:rPr>
        <w:t xml:space="preserve">Year, </w:t>
      </w:r>
      <w:r w:rsidR="00917E73" w:rsidRPr="009B0948">
        <w:rPr>
          <w:b/>
          <w:lang w:val="en-US"/>
        </w:rPr>
        <w:t xml:space="preserve">Volume, </w:t>
      </w:r>
      <w:r w:rsidR="007B3FEF">
        <w:rPr>
          <w:b/>
          <w:lang w:val="en-US"/>
        </w:rPr>
        <w:t>Article XXXX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840138">
        <w:rPr>
          <w:b/>
          <w:lang w:val="en-US"/>
        </w:rPr>
        <w:t>mac</w:t>
      </w:r>
      <w:r w:rsidR="00F84696" w:rsidRPr="009B0948">
        <w:rPr>
          <w:b/>
          <w:lang w:val="en-US"/>
        </w:rPr>
        <w:t>.</w:t>
      </w:r>
      <w:r w:rsidR="001D5232">
        <w:rPr>
          <w:b/>
          <w:lang w:val="en-US"/>
        </w:rPr>
        <w:t>X</w:t>
      </w:r>
      <w:r w:rsidR="00F84696" w:rsidRPr="009B0948">
        <w:rPr>
          <w:b/>
          <w:lang w:val="en-US"/>
        </w:rPr>
        <w:t>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C83D4B7"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t>
      </w:r>
      <w:r w:rsidR="00272BB8">
        <w:rPr>
          <w:b/>
          <w:sz w:val="32"/>
          <w:szCs w:val="20"/>
          <w:lang w:val="en-US"/>
        </w:rPr>
        <w:t>W</w:t>
      </w:r>
      <w:r w:rsidR="002B24F8" w:rsidRPr="00AC4879">
        <w:rPr>
          <w:b/>
          <w:sz w:val="32"/>
          <w:szCs w:val="20"/>
          <w:lang w:val="en-US"/>
        </w:rPr>
        <w:t>ith a Maximum of 14 Words</w:t>
      </w:r>
    </w:p>
    <w:p w14:paraId="60B547C6" w14:textId="7C81D6E8"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E323C9">
        <w:rPr>
          <w:vertAlign w:val="superscript"/>
          <w:lang w:val="en-US"/>
        </w:rPr>
        <w:t>3</w:t>
      </w:r>
    </w:p>
    <w:p w14:paraId="258F6CA5" w14:textId="1688C8CD" w:rsidR="000A1A9E" w:rsidRDefault="000A1A9E" w:rsidP="00946F81">
      <w:pPr>
        <w:tabs>
          <w:tab w:val="left" w:pos="142"/>
        </w:tabs>
        <w:spacing w:after="120" w:line="240" w:lineRule="auto"/>
        <w:rPr>
          <w:sz w:val="20"/>
          <w:lang w:val="en-US"/>
        </w:rPr>
      </w:pPr>
      <w:r>
        <w:rPr>
          <w:sz w:val="20"/>
          <w:vertAlign w:val="superscript"/>
          <w:lang w:val="en-US"/>
        </w:rPr>
        <w:t xml:space="preserve">1 </w:t>
      </w:r>
      <w:bookmarkStart w:id="0" w:name="_Hlk144286413"/>
      <w:r w:rsidR="00AC0900">
        <w:rPr>
          <w:sz w:val="20"/>
          <w:lang w:val="en-US"/>
        </w:rPr>
        <w:t>Department, Institution, Coun</w:t>
      </w:r>
      <w:r>
        <w:rPr>
          <w:sz w:val="20"/>
          <w:lang w:val="en-US"/>
        </w:rPr>
        <w:t>try; E</w:t>
      </w:r>
      <w:r w:rsidR="00E323C9">
        <w:rPr>
          <w:sz w:val="20"/>
          <w:lang w:val="en-US"/>
        </w:rPr>
        <w:t>m</w:t>
      </w:r>
      <w:r>
        <w:rPr>
          <w:sz w:val="20"/>
          <w:lang w:val="en-US"/>
        </w:rPr>
        <w:t xml:space="preserve">ail: </w:t>
      </w:r>
      <w:hyperlink r:id="rId8" w:history="1">
        <w:r w:rsidR="00E323C9" w:rsidRPr="0034116C">
          <w:rPr>
            <w:rStyle w:val="Hiperligao"/>
            <w:sz w:val="20"/>
            <w:lang w:val="en-US"/>
          </w:rPr>
          <w:t>author1@email.com</w:t>
        </w:r>
      </w:hyperlink>
      <w:r w:rsidR="00E323C9">
        <w:rPr>
          <w:sz w:val="20"/>
          <w:lang w:val="en-US"/>
        </w:rPr>
        <w:t xml:space="preserve">; ORCID: </w:t>
      </w:r>
      <w:hyperlink r:id="rId9" w:history="1">
        <w:r w:rsidR="00E323C9" w:rsidRPr="0034116C">
          <w:rPr>
            <w:rStyle w:val="Hiperligao"/>
            <w:sz w:val="20"/>
            <w:lang w:val="en-US"/>
          </w:rPr>
          <w:t>https://orcid.org</w:t>
        </w:r>
      </w:hyperlink>
    </w:p>
    <w:bookmarkEnd w:id="0"/>
    <w:p w14:paraId="38C7E957" w14:textId="50BBE22D" w:rsidR="00E323C9" w:rsidRDefault="000A1A9E" w:rsidP="00E323C9">
      <w:pPr>
        <w:tabs>
          <w:tab w:val="left" w:pos="142"/>
        </w:tabs>
        <w:spacing w:after="120" w:line="240" w:lineRule="auto"/>
        <w:rPr>
          <w:sz w:val="20"/>
          <w:lang w:val="en-US"/>
        </w:rPr>
      </w:pPr>
      <w:r>
        <w:rPr>
          <w:sz w:val="20"/>
          <w:vertAlign w:val="superscript"/>
          <w:lang w:val="en-US"/>
        </w:rPr>
        <w:t xml:space="preserve">2 </w:t>
      </w:r>
      <w:r w:rsidR="00E323C9" w:rsidRPr="00E323C9">
        <w:rPr>
          <w:sz w:val="20"/>
          <w:lang w:val="en-US"/>
        </w:rPr>
        <w:t>Department, Institution, Country; E</w:t>
      </w:r>
      <w:r w:rsidR="00E323C9">
        <w:rPr>
          <w:sz w:val="20"/>
          <w:lang w:val="en-US"/>
        </w:rPr>
        <w:t>m</w:t>
      </w:r>
      <w:r w:rsidR="00E323C9" w:rsidRPr="00E323C9">
        <w:rPr>
          <w:sz w:val="20"/>
          <w:lang w:val="en-US"/>
        </w:rPr>
        <w:t xml:space="preserve">ail: </w:t>
      </w:r>
      <w:hyperlink r:id="rId10" w:history="1">
        <w:r w:rsidR="00E323C9" w:rsidRPr="0034116C">
          <w:rPr>
            <w:rStyle w:val="Hiperligao"/>
            <w:sz w:val="20"/>
            <w:lang w:val="en-US"/>
          </w:rPr>
          <w:t>author2@email.com</w:t>
        </w:r>
      </w:hyperlink>
      <w:r w:rsidR="00E323C9" w:rsidRPr="00E323C9">
        <w:rPr>
          <w:sz w:val="20"/>
          <w:lang w:val="en-US"/>
        </w:rPr>
        <w:t xml:space="preserve">; ORCID: </w:t>
      </w:r>
      <w:hyperlink r:id="rId11" w:history="1">
        <w:r w:rsidR="00E323C9" w:rsidRPr="0034116C">
          <w:rPr>
            <w:rStyle w:val="Hiperligao"/>
            <w:sz w:val="20"/>
            <w:lang w:val="en-US"/>
          </w:rPr>
          <w:t>https://orcid.org</w:t>
        </w:r>
      </w:hyperlink>
    </w:p>
    <w:p w14:paraId="26E48C9B" w14:textId="62195635" w:rsidR="00E323C9" w:rsidRDefault="00E323C9" w:rsidP="00840138">
      <w:pPr>
        <w:tabs>
          <w:tab w:val="left" w:pos="142"/>
        </w:tabs>
        <w:spacing w:after="240" w:line="240" w:lineRule="auto"/>
        <w:ind w:left="142" w:hanging="142"/>
        <w:rPr>
          <w:sz w:val="20"/>
          <w:lang w:val="en-US"/>
        </w:rPr>
      </w:pPr>
      <w:r>
        <w:rPr>
          <w:sz w:val="20"/>
          <w:vertAlign w:val="superscript"/>
          <w:lang w:val="en-US"/>
        </w:rPr>
        <w:t xml:space="preserve">3 </w:t>
      </w:r>
      <w:r w:rsidRPr="00E323C9">
        <w:rPr>
          <w:sz w:val="20"/>
          <w:lang w:val="en-US"/>
        </w:rPr>
        <w:t>Department, Institution, Country; E</w:t>
      </w:r>
      <w:r>
        <w:rPr>
          <w:sz w:val="20"/>
          <w:lang w:val="en-US"/>
        </w:rPr>
        <w:t>m</w:t>
      </w:r>
      <w:r w:rsidRPr="00E323C9">
        <w:rPr>
          <w:sz w:val="20"/>
          <w:lang w:val="en-US"/>
        </w:rPr>
        <w:t xml:space="preserve">ail: </w:t>
      </w:r>
      <w:hyperlink r:id="rId12" w:history="1">
        <w:r w:rsidRPr="0034116C">
          <w:rPr>
            <w:rStyle w:val="Hiperligao"/>
            <w:sz w:val="20"/>
            <w:lang w:val="en-US"/>
          </w:rPr>
          <w:t>author3@email.com</w:t>
        </w:r>
      </w:hyperlink>
      <w:r w:rsidRPr="00E323C9">
        <w:rPr>
          <w:sz w:val="20"/>
          <w:lang w:val="en-US"/>
        </w:rPr>
        <w:t xml:space="preserve">; ORCID: </w:t>
      </w:r>
      <w:hyperlink r:id="rId13" w:history="1">
        <w:r w:rsidRPr="0034116C">
          <w:rPr>
            <w:rStyle w:val="Hiperligao"/>
            <w:sz w:val="20"/>
            <w:lang w:val="en-US"/>
          </w:rPr>
          <w:t>https://orcid.org</w:t>
        </w:r>
      </w:hyperlink>
      <w:r w:rsidR="00840138">
        <w:rPr>
          <w:rStyle w:val="Hiperligao"/>
          <w:sz w:val="20"/>
          <w:lang w:val="en-US"/>
        </w:rPr>
        <w:t>so</w:t>
      </w:r>
    </w:p>
    <w:p w14:paraId="7C4947DF" w14:textId="454EF747" w:rsidR="000756C9" w:rsidRPr="00603552" w:rsidRDefault="00E323C9" w:rsidP="00E323C9">
      <w:pPr>
        <w:tabs>
          <w:tab w:val="left" w:pos="142"/>
        </w:tabs>
        <w:spacing w:after="240" w:line="240" w:lineRule="auto"/>
        <w:rPr>
          <w:sz w:val="20"/>
          <w:lang w:val="en-US"/>
        </w:rPr>
      </w:pPr>
      <w:r>
        <w:rPr>
          <w:sz w:val="20"/>
          <w:lang w:val="en-US"/>
        </w:rPr>
        <w:t>Correspondence: Name (</w:t>
      </w:r>
      <w:hyperlink r:id="rId14" w:history="1">
        <w:r w:rsidRPr="0034116C">
          <w:rPr>
            <w:rStyle w:val="Hiperligao"/>
            <w:sz w:val="20"/>
            <w:lang w:val="en-US"/>
          </w:rPr>
          <w:t>author@email.com</w:t>
        </w:r>
      </w:hyperlink>
      <w:r>
        <w:rPr>
          <w:sz w:val="20"/>
          <w:lang w:val="en-US"/>
        </w:rPr>
        <w:t>)</w:t>
      </w:r>
    </w:p>
    <w:p w14:paraId="225742E1" w14:textId="0A72496D"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724CEBEF"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470DB4EC"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 and vice versa.</w:t>
      </w:r>
    </w:p>
    <w:p w14:paraId="3B5CAC8C" w14:textId="24925057" w:rsidR="00091E38" w:rsidRDefault="001D5232" w:rsidP="001D5232">
      <w:pPr>
        <w:spacing w:after="240" w:line="240" w:lineRule="auto"/>
        <w:rPr>
          <w:sz w:val="20"/>
          <w:szCs w:val="18"/>
          <w:lang w:val="en-US"/>
        </w:rPr>
      </w:pPr>
      <w:r>
        <w:rPr>
          <w:sz w:val="20"/>
          <w:szCs w:val="18"/>
          <w:lang w:val="en-US"/>
        </w:rPr>
        <w:t xml:space="preserve">A comprehensive APA style guide can be found on our website: </w:t>
      </w:r>
      <w:r w:rsidR="00000000">
        <w:fldChar w:fldCharType="begin"/>
      </w:r>
      <w:r w:rsidR="00840138" w:rsidRPr="00840138">
        <w:rPr>
          <w:lang w:val="en-US"/>
        </w:rPr>
        <w:instrText>HYPERLINK "https://www.cogitatiopress.com/mediaandcommunication/pages/view/forauthors"</w:instrText>
      </w:r>
      <w:r w:rsidR="00000000">
        <w:fldChar w:fldCharType="separate"/>
      </w:r>
      <w:r w:rsidR="00840138">
        <w:rPr>
          <w:rStyle w:val="Hiperligao"/>
          <w:sz w:val="20"/>
          <w:szCs w:val="18"/>
          <w:lang w:val="en-US"/>
        </w:rPr>
        <w:t>https://www.cogitatiopress.com/mediaandcommunication/pages/view/forauthors</w:t>
      </w:r>
      <w:r w:rsidR="00000000">
        <w:rPr>
          <w:rStyle w:val="Hiperligao"/>
          <w:sz w:val="20"/>
          <w:szCs w:val="18"/>
          <w:lang w:val="en-US"/>
        </w:rPr>
        <w:fldChar w:fldCharType="end"/>
      </w:r>
    </w:p>
    <w:p w14:paraId="12C0839F" w14:textId="53D0001A"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05D361B1" w:rsidR="00AD06FC" w:rsidRDefault="006B7B55" w:rsidP="00946F81">
      <w:pPr>
        <w:spacing w:after="240" w:line="240" w:lineRule="auto"/>
        <w:jc w:val="both"/>
        <w:rPr>
          <w:sz w:val="20"/>
          <w:szCs w:val="18"/>
          <w:lang w:val="en-US"/>
        </w:rPr>
      </w:pPr>
      <w:r w:rsidRPr="006B7B55">
        <w:rPr>
          <w:sz w:val="20"/>
          <w:szCs w:val="18"/>
          <w:lang w:val="en-US"/>
        </w:rPr>
        <w:t>Epigraphs, endnotes</w:t>
      </w:r>
      <w:r w:rsidR="001D5232">
        <w:rPr>
          <w:sz w:val="20"/>
          <w:szCs w:val="18"/>
          <w:lang w:val="en-US"/>
        </w:rPr>
        <w:t>,</w:t>
      </w:r>
      <w:r w:rsidRPr="006B7B55">
        <w:rPr>
          <w:sz w:val="20"/>
          <w:szCs w:val="18"/>
          <w:lang w:val="en-US"/>
        </w:rPr>
        <w:t xml:space="preserve"> and footnotes are not allowed</w:t>
      </w:r>
      <w:r w:rsidR="00AD06FC" w:rsidRPr="002C7827">
        <w:rPr>
          <w:sz w:val="20"/>
          <w:szCs w:val="18"/>
          <w:lang w:val="en-US"/>
        </w:rPr>
        <w:t>.</w:t>
      </w:r>
    </w:p>
    <w:p w14:paraId="2E51DFD2" w14:textId="7916C818" w:rsidR="005B48BF"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5B48BF">
        <w:rPr>
          <w:i/>
          <w:sz w:val="20"/>
          <w:szCs w:val="18"/>
          <w:lang w:val="en-US"/>
        </w:rPr>
        <w:t>Quotation Marks</w:t>
      </w:r>
    </w:p>
    <w:p w14:paraId="2A977E44" w14:textId="06F8CD19" w:rsidR="00190F06" w:rsidRDefault="00190F06" w:rsidP="00946F81">
      <w:pPr>
        <w:spacing w:after="240" w:line="240" w:lineRule="auto"/>
        <w:jc w:val="both"/>
        <w:rPr>
          <w:iCs/>
          <w:sz w:val="20"/>
          <w:szCs w:val="18"/>
          <w:lang w:val="en-US"/>
        </w:rPr>
      </w:pPr>
      <w:r w:rsidRPr="00190F06">
        <w:rPr>
          <w:iCs/>
          <w:sz w:val="20"/>
          <w:szCs w:val="18"/>
          <w:lang w:val="en-US"/>
        </w:rPr>
        <w:lastRenderedPageBreak/>
        <w:t xml:space="preserve">Following APA style, </w:t>
      </w:r>
      <w:r>
        <w:rPr>
          <w:iCs/>
          <w:sz w:val="20"/>
          <w:szCs w:val="18"/>
          <w:lang w:val="en-US"/>
        </w:rPr>
        <w:t>use</w:t>
      </w:r>
      <w:r w:rsidRPr="00190F06">
        <w:rPr>
          <w:iCs/>
          <w:sz w:val="20"/>
          <w:szCs w:val="18"/>
          <w:lang w:val="en-US"/>
        </w:rPr>
        <w:t xml:space="preserve"> only double quotation marks for both quoting an author and </w:t>
      </w:r>
      <w:r w:rsidR="008A000C">
        <w:rPr>
          <w:iCs/>
          <w:sz w:val="20"/>
          <w:szCs w:val="18"/>
          <w:lang w:val="en-US"/>
        </w:rPr>
        <w:t>introducing</w:t>
      </w:r>
      <w:r w:rsidRPr="00190F06">
        <w:rPr>
          <w:iCs/>
          <w:sz w:val="20"/>
          <w:szCs w:val="18"/>
          <w:lang w:val="en-US"/>
        </w:rPr>
        <w:t xml:space="preserve">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38C04067" w:rsidR="00F15B93" w:rsidRDefault="004100E3" w:rsidP="00946F81">
      <w:pPr>
        <w:spacing w:after="240" w:line="240" w:lineRule="auto"/>
        <w:jc w:val="both"/>
        <w:rPr>
          <w:sz w:val="20"/>
          <w:szCs w:val="18"/>
          <w:lang w:val="en-US"/>
        </w:rPr>
      </w:pPr>
      <w:r>
        <w:rPr>
          <w:sz w:val="20"/>
          <w:szCs w:val="18"/>
          <w:lang w:val="en-US"/>
        </w:rPr>
        <w:t>Q</w:t>
      </w:r>
      <w:r w:rsidRPr="004100E3">
        <w:rPr>
          <w:sz w:val="20"/>
          <w:szCs w:val="18"/>
          <w:lang w:val="en-US"/>
        </w:rPr>
        <w:t xml:space="preserve">uotations of 40 words or more </w:t>
      </w:r>
      <w:r>
        <w:rPr>
          <w:sz w:val="20"/>
          <w:szCs w:val="18"/>
          <w:lang w:val="en-US"/>
        </w:rPr>
        <w:t xml:space="preserve">shall </w:t>
      </w:r>
      <w:r w:rsidRPr="004100E3">
        <w:rPr>
          <w:sz w:val="20"/>
          <w:szCs w:val="18"/>
          <w:lang w:val="en-US"/>
        </w:rPr>
        <w:t>be structured as block quote</w:t>
      </w:r>
      <w:r w:rsidR="005016A5">
        <w:rPr>
          <w:sz w:val="20"/>
          <w:szCs w:val="18"/>
          <w:lang w:val="en-US"/>
        </w:rPr>
        <w:t>s</w:t>
      </w:r>
      <w:r>
        <w:rPr>
          <w:sz w:val="20"/>
          <w:szCs w:val="18"/>
          <w:lang w:val="en-US"/>
        </w:rPr>
        <w:t xml:space="preserve">. </w:t>
      </w:r>
      <w:r w:rsidR="00F15B93">
        <w:rPr>
          <w:sz w:val="20"/>
          <w:szCs w:val="18"/>
          <w:lang w:val="en-US"/>
        </w:rPr>
        <w:t>This is a</w:t>
      </w:r>
      <w:r>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 xml:space="preserve">rem ipsum dolor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consectetur</w:t>
      </w:r>
      <w:proofErr w:type="spellEnd"/>
      <w:r w:rsidRPr="004100E3">
        <w:rPr>
          <w:sz w:val="20"/>
          <w:szCs w:val="18"/>
          <w:lang w:val="en-US"/>
        </w:rPr>
        <w:t xml:space="preserve"> </w:t>
      </w:r>
      <w:proofErr w:type="spellStart"/>
      <w:r w:rsidRPr="004100E3">
        <w:rPr>
          <w:sz w:val="20"/>
          <w:szCs w:val="18"/>
          <w:lang w:val="en-US"/>
        </w:rPr>
        <w:t>adipiscing</w:t>
      </w:r>
      <w:proofErr w:type="spellEnd"/>
      <w:r w:rsidRPr="004100E3">
        <w:rPr>
          <w:sz w:val="20"/>
          <w:szCs w:val="18"/>
          <w:lang w:val="en-US"/>
        </w:rPr>
        <w:t xml:space="preserve"> </w:t>
      </w:r>
      <w:proofErr w:type="spellStart"/>
      <w:r w:rsidRPr="004100E3">
        <w:rPr>
          <w:sz w:val="20"/>
          <w:szCs w:val="18"/>
          <w:lang w:val="en-US"/>
        </w:rPr>
        <w:t>elit</w:t>
      </w:r>
      <w:proofErr w:type="spellEnd"/>
      <w:r>
        <w:rPr>
          <w:sz w:val="20"/>
          <w:szCs w:val="18"/>
          <w:lang w:val="en-US"/>
        </w:rPr>
        <w:t>….</w:t>
      </w:r>
      <w:proofErr w:type="spellStart"/>
      <w:r w:rsidRPr="004100E3">
        <w:rPr>
          <w:sz w:val="20"/>
          <w:szCs w:val="18"/>
          <w:lang w:val="en-US"/>
        </w:rPr>
        <w:t>Aliquam</w:t>
      </w:r>
      <w:proofErr w:type="spellEnd"/>
      <w:r w:rsidRPr="004100E3">
        <w:rPr>
          <w:sz w:val="20"/>
          <w:szCs w:val="18"/>
          <w:lang w:val="en-US"/>
        </w:rPr>
        <w:t xml:space="preserve"> </w:t>
      </w:r>
      <w:proofErr w:type="spellStart"/>
      <w:r w:rsidRPr="004100E3">
        <w:rPr>
          <w:sz w:val="20"/>
          <w:szCs w:val="18"/>
          <w:lang w:val="en-US"/>
        </w:rPr>
        <w:t>quis</w:t>
      </w:r>
      <w:proofErr w:type="spellEnd"/>
      <w:r w:rsidRPr="004100E3">
        <w:rPr>
          <w:sz w:val="20"/>
          <w:szCs w:val="18"/>
          <w:lang w:val="en-US"/>
        </w:rPr>
        <w:t xml:space="preserve"> dui ac </w:t>
      </w:r>
      <w:proofErr w:type="spellStart"/>
      <w:r w:rsidRPr="004100E3">
        <w:rPr>
          <w:sz w:val="20"/>
          <w:szCs w:val="18"/>
          <w:lang w:val="en-US"/>
        </w:rPr>
        <w:t>metus</w:t>
      </w:r>
      <w:proofErr w:type="spellEnd"/>
      <w:r w:rsidRPr="004100E3">
        <w:rPr>
          <w:sz w:val="20"/>
          <w:szCs w:val="18"/>
          <w:lang w:val="en-US"/>
        </w:rPr>
        <w:t xml:space="preserve"> </w:t>
      </w:r>
      <w:proofErr w:type="spellStart"/>
      <w:r w:rsidRPr="004100E3">
        <w:rPr>
          <w:sz w:val="20"/>
          <w:szCs w:val="18"/>
          <w:lang w:val="en-US"/>
        </w:rPr>
        <w:t>egestas</w:t>
      </w:r>
      <w:proofErr w:type="spellEnd"/>
      <w:r w:rsidRPr="004100E3">
        <w:rPr>
          <w:sz w:val="20"/>
          <w:szCs w:val="18"/>
          <w:lang w:val="en-US"/>
        </w:rPr>
        <w:t xml:space="preserve"> </w:t>
      </w:r>
      <w:proofErr w:type="spellStart"/>
      <w:r w:rsidRPr="004100E3">
        <w:rPr>
          <w:sz w:val="20"/>
          <w:szCs w:val="18"/>
          <w:lang w:val="en-US"/>
        </w:rPr>
        <w:t>molestie</w:t>
      </w:r>
      <w:proofErr w:type="spellEnd"/>
      <w:r w:rsidRPr="004100E3">
        <w:rPr>
          <w:sz w:val="20"/>
          <w:szCs w:val="18"/>
          <w:lang w:val="en-US"/>
        </w:rPr>
        <w:t xml:space="preserve">. </w:t>
      </w:r>
      <w:proofErr w:type="spellStart"/>
      <w:r w:rsidRPr="00B24553">
        <w:rPr>
          <w:sz w:val="20"/>
          <w:szCs w:val="18"/>
        </w:rPr>
        <w:t>Pellentesque</w:t>
      </w:r>
      <w:proofErr w:type="spellEnd"/>
      <w:r w:rsidRPr="00B24553">
        <w:rPr>
          <w:sz w:val="20"/>
          <w:szCs w:val="18"/>
        </w:rPr>
        <w:t xml:space="preserve"> </w:t>
      </w:r>
      <w:proofErr w:type="spellStart"/>
      <w:r w:rsidRPr="00B24553">
        <w:rPr>
          <w:sz w:val="20"/>
          <w:szCs w:val="18"/>
        </w:rPr>
        <w:t>pharetra</w:t>
      </w:r>
      <w:proofErr w:type="spellEnd"/>
      <w:r w:rsidRPr="00B24553">
        <w:rPr>
          <w:sz w:val="20"/>
          <w:szCs w:val="18"/>
        </w:rPr>
        <w:t xml:space="preserve"> </w:t>
      </w:r>
      <w:proofErr w:type="spellStart"/>
      <w:r w:rsidRPr="00B24553">
        <w:rPr>
          <w:sz w:val="20"/>
          <w:szCs w:val="18"/>
        </w:rPr>
        <w:t>diam</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enim</w:t>
      </w:r>
      <w:proofErr w:type="spellEnd"/>
      <w:r w:rsidRPr="00B24553">
        <w:rPr>
          <w:sz w:val="20"/>
          <w:szCs w:val="18"/>
        </w:rPr>
        <w:t xml:space="preserve"> </w:t>
      </w:r>
      <w:proofErr w:type="spellStart"/>
      <w:r w:rsidRPr="00B24553">
        <w:rPr>
          <w:sz w:val="20"/>
          <w:szCs w:val="18"/>
        </w:rPr>
        <w:t>mattis</w:t>
      </w:r>
      <w:proofErr w:type="spellEnd"/>
      <w:r w:rsidRPr="00B24553">
        <w:rPr>
          <w:sz w:val="20"/>
          <w:szCs w:val="18"/>
        </w:rPr>
        <w:t xml:space="preserve">, </w:t>
      </w:r>
      <w:proofErr w:type="spellStart"/>
      <w:r w:rsidRPr="00B24553">
        <w:rPr>
          <w:sz w:val="20"/>
          <w:szCs w:val="18"/>
        </w:rPr>
        <w:t>et</w:t>
      </w:r>
      <w:proofErr w:type="spellEnd"/>
      <w:r w:rsidRPr="00B24553">
        <w:rPr>
          <w:sz w:val="20"/>
          <w:szCs w:val="18"/>
        </w:rPr>
        <w:t xml:space="preserve"> </w:t>
      </w:r>
      <w:proofErr w:type="spellStart"/>
      <w:r w:rsidRPr="00B24553">
        <w:rPr>
          <w:sz w:val="20"/>
          <w:szCs w:val="18"/>
        </w:rPr>
        <w:t>malesuada</w:t>
      </w:r>
      <w:proofErr w:type="spellEnd"/>
      <w:r w:rsidRPr="00B24553">
        <w:rPr>
          <w:sz w:val="20"/>
          <w:szCs w:val="18"/>
        </w:rPr>
        <w:t xml:space="preserve"> </w:t>
      </w:r>
      <w:proofErr w:type="spellStart"/>
      <w:r w:rsidRPr="00B24553">
        <w:rPr>
          <w:sz w:val="20"/>
          <w:szCs w:val="18"/>
        </w:rPr>
        <w:t>mauris</w:t>
      </w:r>
      <w:proofErr w:type="spellEnd"/>
      <w:r w:rsidRPr="00B24553">
        <w:rPr>
          <w:sz w:val="20"/>
          <w:szCs w:val="18"/>
        </w:rPr>
        <w:t xml:space="preserve"> </w:t>
      </w:r>
      <w:proofErr w:type="spellStart"/>
      <w:r w:rsidRPr="00B24553">
        <w:rPr>
          <w:sz w:val="20"/>
          <w:szCs w:val="18"/>
        </w:rPr>
        <w:t>scelerisque</w:t>
      </w:r>
      <w:proofErr w:type="spellEnd"/>
      <w:r w:rsidRPr="00B24553">
        <w:rPr>
          <w:sz w:val="20"/>
          <w:szCs w:val="18"/>
        </w:rPr>
        <w:t xml:space="preserve">. </w:t>
      </w:r>
      <w:proofErr w:type="spellStart"/>
      <w:r w:rsidRPr="009734C4">
        <w:rPr>
          <w:sz w:val="20"/>
          <w:szCs w:val="18"/>
        </w:rPr>
        <w:t>Nam</w:t>
      </w:r>
      <w:proofErr w:type="spellEnd"/>
      <w:r w:rsidRPr="009734C4">
        <w:rPr>
          <w:sz w:val="20"/>
          <w:szCs w:val="18"/>
        </w:rPr>
        <w:t xml:space="preserve"> in…</w:t>
      </w:r>
      <w:proofErr w:type="spellStart"/>
      <w:r w:rsidRPr="009734C4">
        <w:rPr>
          <w:sz w:val="20"/>
          <w:szCs w:val="18"/>
        </w:rPr>
        <w:t>lacus</w:t>
      </w:r>
      <w:proofErr w:type="spellEnd"/>
      <w:r w:rsidRPr="009734C4">
        <w:rPr>
          <w:sz w:val="20"/>
          <w:szCs w:val="18"/>
        </w:rPr>
        <w:t xml:space="preserve"> ante. </w:t>
      </w:r>
      <w:proofErr w:type="spellStart"/>
      <w:r w:rsidRPr="009734C4">
        <w:rPr>
          <w:sz w:val="20"/>
          <w:szCs w:val="18"/>
        </w:rPr>
        <w:t>Curabitur</w:t>
      </w:r>
      <w:proofErr w:type="spellEnd"/>
      <w:r w:rsidRPr="009734C4">
        <w:rPr>
          <w:sz w:val="20"/>
          <w:szCs w:val="18"/>
        </w:rPr>
        <w:t xml:space="preserve"> </w:t>
      </w:r>
      <w:proofErr w:type="spellStart"/>
      <w:r w:rsidRPr="009734C4">
        <w:rPr>
          <w:sz w:val="20"/>
          <w:szCs w:val="18"/>
        </w:rPr>
        <w:t>lacinia</w:t>
      </w:r>
      <w:proofErr w:type="spellEnd"/>
      <w:r w:rsidRPr="009734C4">
        <w:rPr>
          <w:sz w:val="20"/>
          <w:szCs w:val="18"/>
        </w:rPr>
        <w:t xml:space="preserve"> </w:t>
      </w:r>
      <w:proofErr w:type="spellStart"/>
      <w:r w:rsidRPr="009734C4">
        <w:rPr>
          <w:sz w:val="20"/>
          <w:szCs w:val="18"/>
        </w:rPr>
        <w:t>nisl</w:t>
      </w:r>
      <w:proofErr w:type="spellEnd"/>
      <w:r w:rsidRPr="009734C4">
        <w:rPr>
          <w:sz w:val="20"/>
          <w:szCs w:val="18"/>
        </w:rPr>
        <w:t xml:space="preserve"> ut </w:t>
      </w:r>
      <w:proofErr w:type="spellStart"/>
      <w:r w:rsidRPr="009734C4">
        <w:rPr>
          <w:sz w:val="20"/>
          <w:szCs w:val="18"/>
        </w:rPr>
        <w:t>vehicula</w:t>
      </w:r>
      <w:proofErr w:type="spellEnd"/>
      <w:r w:rsidRPr="009734C4">
        <w:rPr>
          <w:sz w:val="20"/>
          <w:szCs w:val="18"/>
        </w:rPr>
        <w:t xml:space="preserve"> </w:t>
      </w:r>
      <w:proofErr w:type="spellStart"/>
      <w:r w:rsidRPr="009734C4">
        <w:rPr>
          <w:sz w:val="20"/>
          <w:szCs w:val="18"/>
        </w:rPr>
        <w:t>ornare</w:t>
      </w:r>
      <w:proofErr w:type="spellEnd"/>
      <w:r w:rsidRPr="009734C4">
        <w:rPr>
          <w:sz w:val="20"/>
          <w:szCs w:val="18"/>
        </w:rPr>
        <w:t xml:space="preserve">. </w:t>
      </w:r>
      <w:r w:rsidRPr="004100E3">
        <w:rPr>
          <w:sz w:val="20"/>
          <w:szCs w:val="18"/>
          <w:lang w:val="en-US"/>
        </w:rPr>
        <w:t xml:space="preserve">Maecenas et </w:t>
      </w:r>
      <w:proofErr w:type="spellStart"/>
      <w:r w:rsidRPr="004100E3">
        <w:rPr>
          <w:sz w:val="20"/>
          <w:szCs w:val="18"/>
          <w:lang w:val="en-US"/>
        </w:rPr>
        <w:t>nunc</w:t>
      </w:r>
      <w:proofErr w:type="spellEnd"/>
      <w:r w:rsidRPr="004100E3">
        <w:rPr>
          <w:sz w:val="20"/>
          <w:szCs w:val="18"/>
          <w:lang w:val="en-US"/>
        </w:rPr>
        <w:t xml:space="preserve"> ac </w:t>
      </w:r>
      <w:proofErr w:type="spellStart"/>
      <w:r w:rsidRPr="004100E3">
        <w:rPr>
          <w:sz w:val="20"/>
          <w:szCs w:val="18"/>
          <w:lang w:val="en-US"/>
        </w:rPr>
        <w:t>odio</w:t>
      </w:r>
      <w:proofErr w:type="spellEnd"/>
      <w:r w:rsidRPr="004100E3">
        <w:rPr>
          <w:sz w:val="20"/>
          <w:szCs w:val="18"/>
          <w:lang w:val="en-US"/>
        </w:rPr>
        <w:t xml:space="preserve"> </w:t>
      </w:r>
      <w:proofErr w:type="spellStart"/>
      <w:r w:rsidRPr="004100E3">
        <w:rPr>
          <w:sz w:val="20"/>
          <w:szCs w:val="18"/>
          <w:lang w:val="en-US"/>
        </w:rPr>
        <w:t>efficitur</w:t>
      </w:r>
      <w:proofErr w:type="spellEnd"/>
      <w:r w:rsidRPr="004100E3">
        <w:rPr>
          <w:sz w:val="20"/>
          <w:szCs w:val="18"/>
          <w:lang w:val="en-US"/>
        </w:rPr>
        <w:t xml:space="preserve"> </w:t>
      </w:r>
      <w:proofErr w:type="spellStart"/>
      <w:r w:rsidRPr="004100E3">
        <w:rPr>
          <w:sz w:val="20"/>
          <w:szCs w:val="18"/>
          <w:lang w:val="en-US"/>
        </w:rPr>
        <w:t>consequat</w:t>
      </w:r>
      <w:proofErr w:type="spellEnd"/>
      <w:r w:rsidRPr="004100E3">
        <w:rPr>
          <w:sz w:val="20"/>
          <w:szCs w:val="18"/>
          <w:lang w:val="en-US"/>
        </w:rPr>
        <w:t xml:space="preserve">. Vestibulum </w:t>
      </w:r>
      <w:proofErr w:type="spellStart"/>
      <w:r w:rsidRPr="004100E3">
        <w:rPr>
          <w:sz w:val="20"/>
          <w:szCs w:val="18"/>
          <w:lang w:val="en-US"/>
        </w:rPr>
        <w:t>aliquam</w:t>
      </w:r>
      <w:proofErr w:type="spellEnd"/>
      <w:r w:rsidRPr="004100E3">
        <w:rPr>
          <w:sz w:val="20"/>
          <w:szCs w:val="18"/>
          <w:lang w:val="en-US"/>
        </w:rPr>
        <w:t xml:space="preserve">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neque</w:t>
      </w:r>
      <w:proofErr w:type="spellEnd"/>
      <w:r w:rsidRPr="004100E3">
        <w:rPr>
          <w:sz w:val="20"/>
          <w:szCs w:val="18"/>
          <w:lang w:val="en-US"/>
        </w:rPr>
        <w:t xml:space="preserve"> in </w:t>
      </w:r>
      <w:proofErr w:type="spellStart"/>
      <w:r w:rsidRPr="004100E3">
        <w:rPr>
          <w:sz w:val="20"/>
          <w:szCs w:val="18"/>
          <w:lang w:val="en-US"/>
        </w:rPr>
        <w:t>rhoncus</w:t>
      </w:r>
      <w:proofErr w:type="spellEnd"/>
      <w:r w:rsidRPr="004100E3">
        <w:rPr>
          <w:sz w:val="20"/>
          <w:szCs w:val="18"/>
          <w:lang w:val="en-US"/>
        </w:rPr>
        <w:t>.</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4DEAA0AA"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xml:space="preserve">, and </w:t>
      </w:r>
      <w:r w:rsidR="001D5232">
        <w:rPr>
          <w:sz w:val="20"/>
          <w:szCs w:val="18"/>
          <w:lang w:val="en-US"/>
        </w:rPr>
        <w:t>each element must be mentioned at least once in the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76D121B0"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0DAA400B"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w:t>
      </w:r>
      <w:r w:rsidR="001D5232">
        <w:rPr>
          <w:sz w:val="20"/>
          <w:szCs w:val="18"/>
          <w:lang w:val="en-US"/>
        </w:rPr>
        <w:t xml:space="preserve"> </w:t>
      </w:r>
      <w:r w:rsidRPr="00190F06">
        <w:rPr>
          <w:sz w:val="20"/>
          <w:szCs w:val="18"/>
          <w:lang w:val="en-US"/>
        </w:rPr>
        <w:t>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Style w:val="TabelacomGrelha"/>
        <w:tblW w:w="5000" w:type="pct"/>
        <w:tblLook w:val="04A0" w:firstRow="1" w:lastRow="0" w:firstColumn="1" w:lastColumn="0" w:noHBand="0" w:noVBand="1"/>
      </w:tblPr>
      <w:tblGrid>
        <w:gridCol w:w="3236"/>
        <w:gridCol w:w="3250"/>
        <w:gridCol w:w="3250"/>
      </w:tblGrid>
      <w:tr w:rsidR="00135B72" w:rsidRPr="00135B72" w14:paraId="69B31660" w14:textId="77777777" w:rsidTr="00FF6156">
        <w:trPr>
          <w:trHeight w:val="20"/>
        </w:trPr>
        <w:tc>
          <w:tcPr>
            <w:tcW w:w="1662" w:type="pct"/>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1669" w:type="pct"/>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1669" w:type="pct"/>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F6156">
        <w:trPr>
          <w:trHeight w:val="20"/>
        </w:trPr>
        <w:tc>
          <w:tcPr>
            <w:tcW w:w="1662" w:type="pct"/>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1669" w:type="pct"/>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1669" w:type="pct"/>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F6156">
        <w:trPr>
          <w:trHeight w:val="20"/>
        </w:trPr>
        <w:tc>
          <w:tcPr>
            <w:tcW w:w="1662" w:type="pct"/>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1669" w:type="pct"/>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F6156">
        <w:trPr>
          <w:trHeight w:val="20"/>
        </w:trPr>
        <w:tc>
          <w:tcPr>
            <w:tcW w:w="1662" w:type="pct"/>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1669" w:type="pct"/>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1669" w:type="pct"/>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54.5pt" o:ole="">
            <v:imagedata r:id="rId15" o:title=""/>
          </v:shape>
          <o:OLEObject Type="Embed" ProgID="MSGraph.Chart.8" ShapeID="_x0000_i1025" DrawAspect="Content" ObjectID="_1756275222" r:id="rId16">
            <o:FieldCodes>\s</o:FieldCodes>
          </o:OLEObject>
        </w:object>
      </w:r>
    </w:p>
    <w:p w14:paraId="4D078428" w14:textId="3D6603C5"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w:t>
      </w:r>
      <w:r w:rsidR="001D5232">
        <w:rPr>
          <w:sz w:val="20"/>
          <w:szCs w:val="18"/>
          <w:lang w:val="en-US"/>
        </w:rPr>
        <w:t>permission</w:t>
      </w:r>
      <w:r w:rsidR="00AF745E">
        <w:rPr>
          <w:sz w:val="20"/>
          <w:szCs w:val="18"/>
          <w:lang w:val="en-US"/>
        </w:rPr>
        <w:t xml:space="preserve">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30041B00" w14:textId="77777777" w:rsidR="008A000C" w:rsidRDefault="003F497E" w:rsidP="008A000C">
      <w:pPr>
        <w:spacing w:after="120" w:line="240" w:lineRule="auto"/>
        <w:jc w:val="both"/>
        <w:rPr>
          <w:sz w:val="20"/>
          <w:szCs w:val="18"/>
          <w:lang w:val="en-US"/>
        </w:rPr>
      </w:pPr>
      <w:r w:rsidRPr="008A000C">
        <w:rPr>
          <w:sz w:val="20"/>
          <w:szCs w:val="18"/>
          <w:lang w:val="en-US"/>
        </w:rPr>
        <w:t>Any English spelling is</w:t>
      </w:r>
      <w:r w:rsidR="00EB6AF6" w:rsidRPr="008A000C">
        <w:rPr>
          <w:sz w:val="20"/>
          <w:szCs w:val="18"/>
          <w:lang w:val="en-US"/>
        </w:rPr>
        <w:t xml:space="preserve"> accepted, as long as </w:t>
      </w:r>
      <w:r w:rsidRPr="008A000C">
        <w:rPr>
          <w:sz w:val="20"/>
          <w:szCs w:val="18"/>
          <w:lang w:val="en-US"/>
        </w:rPr>
        <w:t>it</w:t>
      </w:r>
      <w:r w:rsidR="00EB6AF6" w:rsidRPr="008A000C">
        <w:rPr>
          <w:sz w:val="20"/>
          <w:szCs w:val="18"/>
          <w:lang w:val="en-US"/>
        </w:rPr>
        <w:t xml:space="preserve"> is used consistently throughout the text</w:t>
      </w:r>
      <w:r w:rsidR="00946F81" w:rsidRPr="008A000C">
        <w:rPr>
          <w:sz w:val="20"/>
          <w:szCs w:val="18"/>
          <w:lang w:val="en-US"/>
        </w:rPr>
        <w:t>.</w:t>
      </w:r>
    </w:p>
    <w:p w14:paraId="1626C668" w14:textId="36E5FC12" w:rsidR="00946F81" w:rsidRDefault="003F497E" w:rsidP="008A000C">
      <w:pPr>
        <w:spacing w:after="240" w:line="240" w:lineRule="auto"/>
        <w:jc w:val="both"/>
        <w:rPr>
          <w:sz w:val="20"/>
          <w:szCs w:val="18"/>
          <w:lang w:val="en-US"/>
        </w:rPr>
      </w:pPr>
      <w:r>
        <w:rPr>
          <w:sz w:val="20"/>
          <w:szCs w:val="18"/>
          <w:lang w:val="en-US"/>
        </w:rPr>
        <w:t>The published article will contain s</w:t>
      </w:r>
      <w:r w:rsidR="00946F81" w:rsidRPr="00946F81">
        <w:rPr>
          <w:sz w:val="20"/>
          <w:szCs w:val="18"/>
          <w:lang w:val="en-US"/>
        </w:rPr>
        <w:t>erial comma</w:t>
      </w:r>
      <w:r>
        <w:rPr>
          <w:sz w:val="20"/>
          <w:szCs w:val="18"/>
          <w:lang w:val="en-US"/>
        </w:rPr>
        <w:t>s</w:t>
      </w:r>
      <w:r w:rsidR="00946F81" w:rsidRPr="00946F81">
        <w:rPr>
          <w:sz w:val="20"/>
          <w:szCs w:val="18"/>
          <w:lang w:val="en-US"/>
        </w:rPr>
        <w:t xml:space="preserve"> (Oxford comma) between elements in a series of three or more items</w:t>
      </w:r>
      <w:r w:rsidR="00946F81">
        <w:rPr>
          <w:sz w:val="20"/>
          <w:szCs w:val="18"/>
          <w:lang w:val="en-US"/>
        </w:rPr>
        <w:t>.</w:t>
      </w:r>
    </w:p>
    <w:p w14:paraId="3465C8A0" w14:textId="677AD9A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79AF9823" w14:textId="77777777" w:rsidR="008C0ADF" w:rsidRPr="008C0ADF" w:rsidRDefault="008C0ADF" w:rsidP="008C0ADF">
      <w:pPr>
        <w:tabs>
          <w:tab w:val="left" w:pos="8400"/>
        </w:tabs>
        <w:spacing w:after="240" w:line="240" w:lineRule="auto"/>
        <w:jc w:val="both"/>
        <w:rPr>
          <w:b/>
          <w:sz w:val="20"/>
          <w:szCs w:val="18"/>
          <w:lang w:val="en-US"/>
        </w:rPr>
      </w:pPr>
      <w:r w:rsidRPr="008C0ADF">
        <w:rPr>
          <w:b/>
          <w:sz w:val="20"/>
          <w:szCs w:val="18"/>
          <w:lang w:val="en-US"/>
        </w:rPr>
        <w:lastRenderedPageBreak/>
        <w:t>Acknowledgments</w:t>
      </w:r>
    </w:p>
    <w:p w14:paraId="0096DDD3" w14:textId="77777777" w:rsidR="008C0ADF" w:rsidRPr="0074365B" w:rsidRDefault="008C0ADF" w:rsidP="008C0ADF">
      <w:pPr>
        <w:tabs>
          <w:tab w:val="left" w:pos="8400"/>
        </w:tabs>
        <w:spacing w:after="240" w:line="240" w:lineRule="auto"/>
        <w:jc w:val="both"/>
        <w:rPr>
          <w:bCs/>
          <w:sz w:val="20"/>
          <w:szCs w:val="18"/>
          <w:lang w:val="en-US"/>
        </w:rPr>
      </w:pPr>
      <w:r w:rsidRPr="0074365B">
        <w:rPr>
          <w:bCs/>
          <w:sz w:val="20"/>
          <w:szCs w:val="18"/>
          <w:lang w:val="en-US"/>
        </w:rPr>
        <w:t>Add here.</w:t>
      </w:r>
    </w:p>
    <w:p w14:paraId="48452406" w14:textId="77777777" w:rsidR="00FF6156" w:rsidRPr="0074365B" w:rsidRDefault="00FF6156" w:rsidP="00FF6156">
      <w:pPr>
        <w:tabs>
          <w:tab w:val="left" w:pos="8400"/>
        </w:tabs>
        <w:spacing w:after="240" w:line="240" w:lineRule="auto"/>
        <w:jc w:val="both"/>
        <w:rPr>
          <w:b/>
          <w:sz w:val="20"/>
          <w:szCs w:val="18"/>
          <w:lang w:val="en-US"/>
        </w:rPr>
      </w:pPr>
      <w:r w:rsidRPr="0074365B">
        <w:rPr>
          <w:b/>
          <w:sz w:val="20"/>
          <w:szCs w:val="18"/>
          <w:lang w:val="en-US"/>
        </w:rPr>
        <w:t>Funding</w:t>
      </w:r>
    </w:p>
    <w:p w14:paraId="1F83DF7C" w14:textId="77777777" w:rsidR="00FF6156" w:rsidRPr="0074365B" w:rsidRDefault="00FF6156" w:rsidP="00FF6156">
      <w:pPr>
        <w:tabs>
          <w:tab w:val="left" w:pos="8400"/>
        </w:tabs>
        <w:spacing w:after="240" w:line="240" w:lineRule="auto"/>
        <w:jc w:val="both"/>
        <w:rPr>
          <w:bCs/>
          <w:sz w:val="20"/>
          <w:szCs w:val="18"/>
          <w:lang w:val="en-US"/>
        </w:rPr>
      </w:pPr>
      <w:r w:rsidRPr="0074365B">
        <w:rPr>
          <w:bCs/>
          <w:sz w:val="20"/>
          <w:szCs w:val="18"/>
          <w:lang w:val="en-US"/>
        </w:rPr>
        <w:t>Add here.</w:t>
      </w:r>
    </w:p>
    <w:p w14:paraId="34A050F5" w14:textId="29FE70A7" w:rsidR="00CE1033" w:rsidRPr="00603552" w:rsidRDefault="00CE1033" w:rsidP="008C0ADF">
      <w:pPr>
        <w:tabs>
          <w:tab w:val="left" w:pos="8400"/>
        </w:tabs>
        <w:spacing w:after="240" w:line="240" w:lineRule="auto"/>
        <w:jc w:val="both"/>
        <w:rPr>
          <w:sz w:val="20"/>
          <w:szCs w:val="18"/>
          <w:lang w:val="en-US"/>
        </w:rPr>
      </w:pPr>
      <w:r w:rsidRPr="0074365B">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D37BFD">
      <w:headerReference w:type="default" r:id="rId17"/>
      <w:footerReference w:type="default" r:id="rId18"/>
      <w:headerReference w:type="first" r:id="rId19"/>
      <w:footerReference w:type="first" r:id="rId20"/>
      <w:pgSz w:w="11906" w:h="16838"/>
      <w:pgMar w:top="1440" w:right="1080" w:bottom="1440" w:left="108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30CD" w14:textId="77777777" w:rsidR="00155EC2" w:rsidRDefault="00155EC2" w:rsidP="00675AF9">
      <w:pPr>
        <w:spacing w:after="0" w:line="240" w:lineRule="auto"/>
      </w:pPr>
      <w:r>
        <w:separator/>
      </w:r>
    </w:p>
  </w:endnote>
  <w:endnote w:type="continuationSeparator" w:id="0">
    <w:p w14:paraId="08C56556" w14:textId="77777777" w:rsidR="00155EC2" w:rsidRDefault="00155EC2"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47EAD4AD" w:rsidR="00775040" w:rsidRPr="00B26D46" w:rsidRDefault="00C479D1" w:rsidP="0064153D">
    <w:pPr>
      <w:pStyle w:val="Rodap"/>
      <w:pBdr>
        <w:top w:val="single" w:sz="4" w:space="1" w:color="auto"/>
      </w:pBdr>
      <w:tabs>
        <w:tab w:val="clear" w:pos="4252"/>
        <w:tab w:val="clear" w:pos="8504"/>
        <w:tab w:val="right" w:pos="9497"/>
      </w:tabs>
      <w:rPr>
        <w:lang w:val="en-US"/>
      </w:rPr>
    </w:pPr>
    <w:r w:rsidRPr="00C479D1">
      <w:rPr>
        <w:sz w:val="18"/>
        <w:lang w:val="en-US"/>
      </w:rPr>
      <w:t>Media and Communication</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A329C7E" w:rsidR="00775040" w:rsidRPr="00D37BFD" w:rsidRDefault="00D37BFD" w:rsidP="00D37BFD">
    <w:pPr>
      <w:pStyle w:val="Rodap"/>
      <w:jc w:val="both"/>
      <w:rPr>
        <w:lang w:val="en-GB"/>
      </w:rPr>
    </w:pPr>
    <w:r w:rsidRPr="00D37BFD">
      <w:rPr>
        <w:sz w:val="18"/>
        <w:lang w:val="en-US"/>
      </w:rPr>
      <w:t>© Year by the author(s); licensee Cogitatio (Lisbon, Portugal). This article is licensed under a Creative Commons Attribution 4.0 International License (CC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8CF5" w14:textId="77777777" w:rsidR="00155EC2" w:rsidRDefault="00155EC2" w:rsidP="00675AF9">
      <w:pPr>
        <w:spacing w:after="0" w:line="240" w:lineRule="auto"/>
      </w:pPr>
      <w:r>
        <w:separator/>
      </w:r>
    </w:p>
  </w:footnote>
  <w:footnote w:type="continuationSeparator" w:id="0">
    <w:p w14:paraId="32B1DBFE" w14:textId="77777777" w:rsidR="00155EC2" w:rsidRDefault="00155EC2"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18C4A582" w:rsidR="00775040" w:rsidRDefault="00C76B7A" w:rsidP="00CC0D43">
    <w:pPr>
      <w:pStyle w:val="Cabealho"/>
      <w:pBdr>
        <w:bottom w:val="single" w:sz="4" w:space="1" w:color="auto"/>
      </w:pBdr>
    </w:pPr>
    <w:r>
      <w:rPr>
        <w:noProof/>
      </w:rPr>
      <w:drawing>
        <wp:inline distT="0" distB="0" distL="0" distR="0" wp14:anchorId="4B0E35E1" wp14:editId="7B35E7C7">
          <wp:extent cx="972185" cy="315595"/>
          <wp:effectExtent l="0" t="0" r="0" b="8255"/>
          <wp:docPr id="536821196" name="Picture 5368211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23869295" w:rsidR="00775040" w:rsidRDefault="007B3FEF" w:rsidP="00D84E76">
    <w:pPr>
      <w:pStyle w:val="Cabealho"/>
      <w:pBdr>
        <w:bottom w:val="single" w:sz="4" w:space="1" w:color="auto"/>
      </w:pBdr>
    </w:pPr>
    <w:r>
      <w:rPr>
        <w:noProof/>
      </w:rPr>
      <w:drawing>
        <wp:inline distT="0" distB="0" distL="0" distR="0" wp14:anchorId="1FD3F4E7" wp14:editId="21671816">
          <wp:extent cx="972185" cy="315595"/>
          <wp:effectExtent l="0" t="0" r="0" b="8255"/>
          <wp:docPr id="1218339874" name="Picture 12183398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26858785">
    <w:abstractNumId w:val="3"/>
  </w:num>
  <w:num w:numId="2" w16cid:durableId="602542841">
    <w:abstractNumId w:val="2"/>
  </w:num>
  <w:num w:numId="3" w16cid:durableId="1549995637">
    <w:abstractNumId w:val="8"/>
  </w:num>
  <w:num w:numId="4" w16cid:durableId="1590966092">
    <w:abstractNumId w:val="6"/>
  </w:num>
  <w:num w:numId="5" w16cid:durableId="142699737">
    <w:abstractNumId w:val="1"/>
  </w:num>
  <w:num w:numId="6" w16cid:durableId="484510241">
    <w:abstractNumId w:val="5"/>
  </w:num>
  <w:num w:numId="7" w16cid:durableId="1273244712">
    <w:abstractNumId w:val="9"/>
  </w:num>
  <w:num w:numId="8" w16cid:durableId="2000842012">
    <w:abstractNumId w:val="0"/>
  </w:num>
  <w:num w:numId="9" w16cid:durableId="1263731989">
    <w:abstractNumId w:val="10"/>
  </w:num>
  <w:num w:numId="10" w16cid:durableId="303317715">
    <w:abstractNumId w:val="4"/>
  </w:num>
  <w:num w:numId="11" w16cid:durableId="1873347459">
    <w:abstractNumId w:val="11"/>
  </w:num>
  <w:num w:numId="12" w16cid:durableId="1937515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N7ewtDAwNjcwNLdQ0lEKTi0uzszPAykwqQUAcrwWZCwAAAA="/>
  </w:docVars>
  <w:rsids>
    <w:rsidRoot w:val="00CE4F88"/>
    <w:rsid w:val="0001167D"/>
    <w:rsid w:val="00017D89"/>
    <w:rsid w:val="00025B6E"/>
    <w:rsid w:val="000309ED"/>
    <w:rsid w:val="00037F9A"/>
    <w:rsid w:val="00042904"/>
    <w:rsid w:val="000454D0"/>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55EC2"/>
    <w:rsid w:val="001608EA"/>
    <w:rsid w:val="00170723"/>
    <w:rsid w:val="00190F06"/>
    <w:rsid w:val="00193E2A"/>
    <w:rsid w:val="00193FA2"/>
    <w:rsid w:val="001A0BC1"/>
    <w:rsid w:val="001B065D"/>
    <w:rsid w:val="001C20F8"/>
    <w:rsid w:val="001C490E"/>
    <w:rsid w:val="001D5232"/>
    <w:rsid w:val="001D7C47"/>
    <w:rsid w:val="001E08A5"/>
    <w:rsid w:val="001F014E"/>
    <w:rsid w:val="001F0999"/>
    <w:rsid w:val="001F6E7D"/>
    <w:rsid w:val="00202163"/>
    <w:rsid w:val="0021323F"/>
    <w:rsid w:val="002447F1"/>
    <w:rsid w:val="00254F7D"/>
    <w:rsid w:val="00261DD5"/>
    <w:rsid w:val="00272BB8"/>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2CA9"/>
    <w:rsid w:val="003D5D02"/>
    <w:rsid w:val="003D789D"/>
    <w:rsid w:val="003F497E"/>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E12CD"/>
    <w:rsid w:val="005F0AB9"/>
    <w:rsid w:val="00603552"/>
    <w:rsid w:val="0060553C"/>
    <w:rsid w:val="0062037D"/>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4365B"/>
    <w:rsid w:val="00775040"/>
    <w:rsid w:val="00776AA0"/>
    <w:rsid w:val="00777349"/>
    <w:rsid w:val="007946F6"/>
    <w:rsid w:val="007972D3"/>
    <w:rsid w:val="007A7CBA"/>
    <w:rsid w:val="007B3FEF"/>
    <w:rsid w:val="007C4134"/>
    <w:rsid w:val="007D1D8F"/>
    <w:rsid w:val="007D71DA"/>
    <w:rsid w:val="007E686B"/>
    <w:rsid w:val="00805BA4"/>
    <w:rsid w:val="00840138"/>
    <w:rsid w:val="00840DDB"/>
    <w:rsid w:val="00842698"/>
    <w:rsid w:val="00856614"/>
    <w:rsid w:val="00872B05"/>
    <w:rsid w:val="008873E6"/>
    <w:rsid w:val="00893C5E"/>
    <w:rsid w:val="008951BA"/>
    <w:rsid w:val="008A000C"/>
    <w:rsid w:val="008B08D0"/>
    <w:rsid w:val="008C0ADF"/>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14D4"/>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479D1"/>
    <w:rsid w:val="00C50726"/>
    <w:rsid w:val="00C6346E"/>
    <w:rsid w:val="00C73765"/>
    <w:rsid w:val="00C742A4"/>
    <w:rsid w:val="00C76B7A"/>
    <w:rsid w:val="00C80C81"/>
    <w:rsid w:val="00C86D17"/>
    <w:rsid w:val="00CA0571"/>
    <w:rsid w:val="00CB0566"/>
    <w:rsid w:val="00CC0D43"/>
    <w:rsid w:val="00CC2FF8"/>
    <w:rsid w:val="00CD4486"/>
    <w:rsid w:val="00CE01FD"/>
    <w:rsid w:val="00CE1033"/>
    <w:rsid w:val="00CE4F88"/>
    <w:rsid w:val="00CF0B1D"/>
    <w:rsid w:val="00CF2D5F"/>
    <w:rsid w:val="00D002B6"/>
    <w:rsid w:val="00D14145"/>
    <w:rsid w:val="00D165AA"/>
    <w:rsid w:val="00D37BFD"/>
    <w:rsid w:val="00D51654"/>
    <w:rsid w:val="00D7534D"/>
    <w:rsid w:val="00D81870"/>
    <w:rsid w:val="00D84E76"/>
    <w:rsid w:val="00DA23F9"/>
    <w:rsid w:val="00DC007E"/>
    <w:rsid w:val="00DC5379"/>
    <w:rsid w:val="00DC59DC"/>
    <w:rsid w:val="00DC5FAB"/>
    <w:rsid w:val="00DD18DA"/>
    <w:rsid w:val="00DD7CDF"/>
    <w:rsid w:val="00DE1033"/>
    <w:rsid w:val="00DE55CF"/>
    <w:rsid w:val="00DE638D"/>
    <w:rsid w:val="00E16B33"/>
    <w:rsid w:val="00E21BB3"/>
    <w:rsid w:val="00E323C9"/>
    <w:rsid w:val="00E439E6"/>
    <w:rsid w:val="00E9564E"/>
    <w:rsid w:val="00EA22FB"/>
    <w:rsid w:val="00EB6AF6"/>
    <w:rsid w:val="00F12A8E"/>
    <w:rsid w:val="00F15B93"/>
    <w:rsid w:val="00F71D52"/>
    <w:rsid w:val="00F76CC4"/>
    <w:rsid w:val="00F84696"/>
    <w:rsid w:val="00F924FF"/>
    <w:rsid w:val="00F9343D"/>
    <w:rsid w:val="00FA2ABF"/>
    <w:rsid w:val="00FB1398"/>
    <w:rsid w:val="00FD549A"/>
    <w:rsid w:val="00FF4B27"/>
    <w:rsid w:val="00FF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Ttulo1">
    <w:name w:val="heading 1"/>
    <w:basedOn w:val="Normal"/>
    <w:next w:val="Normal"/>
    <w:link w:val="Ttulo1Carte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75AF9"/>
    <w:pPr>
      <w:tabs>
        <w:tab w:val="center" w:pos="4252"/>
        <w:tab w:val="right" w:pos="8504"/>
      </w:tabs>
    </w:pPr>
  </w:style>
  <w:style w:type="character" w:customStyle="1" w:styleId="CabealhoCarter">
    <w:name w:val="Cabeçalho Caráter"/>
    <w:link w:val="Cabealho"/>
    <w:uiPriority w:val="99"/>
    <w:rsid w:val="00675AF9"/>
    <w:rPr>
      <w:sz w:val="22"/>
      <w:szCs w:val="22"/>
      <w:lang w:eastAsia="en-US"/>
    </w:rPr>
  </w:style>
  <w:style w:type="paragraph" w:styleId="Rodap">
    <w:name w:val="footer"/>
    <w:basedOn w:val="Normal"/>
    <w:link w:val="RodapCarter"/>
    <w:uiPriority w:val="99"/>
    <w:unhideWhenUsed/>
    <w:rsid w:val="00675AF9"/>
    <w:pPr>
      <w:tabs>
        <w:tab w:val="center" w:pos="4252"/>
        <w:tab w:val="right" w:pos="8504"/>
      </w:tabs>
    </w:pPr>
  </w:style>
  <w:style w:type="character" w:customStyle="1" w:styleId="RodapCarter">
    <w:name w:val="Rodapé Caráter"/>
    <w:link w:val="Rodap"/>
    <w:uiPriority w:val="99"/>
    <w:rsid w:val="00675AF9"/>
    <w:rPr>
      <w:sz w:val="22"/>
      <w:szCs w:val="22"/>
      <w:lang w:eastAsia="en-US"/>
    </w:rPr>
  </w:style>
  <w:style w:type="table" w:styleId="TabelacomGrelha">
    <w:name w:val="Table Grid"/>
    <w:basedOn w:val="Tabela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ter"/>
    <w:uiPriority w:val="99"/>
    <w:semiHidden/>
    <w:unhideWhenUsed/>
    <w:rsid w:val="00DE55CF"/>
    <w:rPr>
      <w:sz w:val="20"/>
      <w:szCs w:val="20"/>
    </w:rPr>
  </w:style>
  <w:style w:type="character" w:customStyle="1" w:styleId="TextodenotadefimCarter">
    <w:name w:val="Texto de nota de fim Caráter"/>
    <w:link w:val="Textodenotadefim"/>
    <w:uiPriority w:val="99"/>
    <w:semiHidden/>
    <w:rsid w:val="00DE55CF"/>
    <w:rPr>
      <w:lang w:eastAsia="en-US"/>
    </w:rPr>
  </w:style>
  <w:style w:type="character" w:styleId="Refdenotadefim">
    <w:name w:val="endnote reference"/>
    <w:uiPriority w:val="99"/>
    <w:semiHidden/>
    <w:unhideWhenUsed/>
    <w:rsid w:val="00DE55CF"/>
    <w:rPr>
      <w:vertAlign w:val="superscript"/>
    </w:rPr>
  </w:style>
  <w:style w:type="paragraph" w:styleId="Textodenotaderodap">
    <w:name w:val="footnote text"/>
    <w:basedOn w:val="Normal"/>
    <w:link w:val="TextodenotaderodapCarter"/>
    <w:uiPriority w:val="99"/>
    <w:semiHidden/>
    <w:unhideWhenUsed/>
    <w:rsid w:val="00DE55CF"/>
    <w:rPr>
      <w:sz w:val="20"/>
      <w:szCs w:val="20"/>
    </w:rPr>
  </w:style>
  <w:style w:type="character" w:customStyle="1" w:styleId="TextodenotaderodapCarter">
    <w:name w:val="Texto de nota de rodapé Caráter"/>
    <w:link w:val="Textodenotaderodap"/>
    <w:uiPriority w:val="99"/>
    <w:semiHidden/>
    <w:rsid w:val="00DE55CF"/>
    <w:rPr>
      <w:lang w:eastAsia="en-US"/>
    </w:rPr>
  </w:style>
  <w:style w:type="character" w:styleId="Refdenotaderodap">
    <w:name w:val="footnote reference"/>
    <w:uiPriority w:val="99"/>
    <w:semiHidden/>
    <w:unhideWhenUsed/>
    <w:rsid w:val="00DE55CF"/>
    <w:rPr>
      <w:vertAlign w:val="superscript"/>
    </w:rPr>
  </w:style>
  <w:style w:type="character" w:styleId="Nmerodelinha">
    <w:name w:val="line number"/>
    <w:basedOn w:val="Tipodeletrapredefinidodopargrafo"/>
    <w:uiPriority w:val="99"/>
    <w:semiHidden/>
    <w:unhideWhenUsed/>
    <w:rsid w:val="00957ED1"/>
  </w:style>
  <w:style w:type="character" w:styleId="Hiperligao">
    <w:name w:val="Hyperlink"/>
    <w:uiPriority w:val="99"/>
    <w:unhideWhenUsed/>
    <w:rsid w:val="00AC0900"/>
    <w:rPr>
      <w:color w:val="0563C1"/>
      <w:u w:val="single"/>
    </w:rPr>
  </w:style>
  <w:style w:type="character" w:styleId="Forte">
    <w:name w:val="Strong"/>
    <w:uiPriority w:val="22"/>
    <w:qFormat/>
    <w:rsid w:val="00B2216D"/>
    <w:rPr>
      <w:b/>
      <w:bCs/>
    </w:rPr>
  </w:style>
  <w:style w:type="character" w:styleId="nfase">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tulo1Carter">
    <w:name w:val="Título 1 Caráter"/>
    <w:link w:val="Ttulo1"/>
    <w:uiPriority w:val="9"/>
    <w:rsid w:val="006F47EB"/>
    <w:rPr>
      <w:rFonts w:ascii="Calibri Light" w:eastAsia="Times New Roman" w:hAnsi="Calibri Light"/>
      <w:b/>
      <w:bCs/>
      <w:kern w:val="32"/>
      <w:sz w:val="32"/>
      <w:szCs w:val="32"/>
      <w:lang w:val="pt-PT"/>
    </w:rPr>
  </w:style>
  <w:style w:type="paragraph" w:styleId="Textodebalo">
    <w:name w:val="Balloon Text"/>
    <w:basedOn w:val="Normal"/>
    <w:link w:val="TextodebaloCarter"/>
    <w:uiPriority w:val="99"/>
    <w:semiHidden/>
    <w:unhideWhenUsed/>
    <w:rsid w:val="00872B05"/>
    <w:pPr>
      <w:spacing w:after="0" w:line="240" w:lineRule="auto"/>
    </w:pPr>
    <w:rPr>
      <w:rFonts w:ascii="Segoe UI" w:hAnsi="Segoe UI" w:cs="Segoe UI"/>
      <w:sz w:val="18"/>
      <w:szCs w:val="18"/>
    </w:rPr>
  </w:style>
  <w:style w:type="character" w:customStyle="1" w:styleId="TextodebaloCarter">
    <w:name w:val="Texto de balão Caráter"/>
    <w:link w:val="Textodebalo"/>
    <w:uiPriority w:val="99"/>
    <w:semiHidden/>
    <w:rsid w:val="00872B05"/>
    <w:rPr>
      <w:rFonts w:ascii="Segoe UI" w:hAnsi="Segoe UI" w:cs="Segoe UI"/>
      <w:sz w:val="18"/>
      <w:szCs w:val="18"/>
      <w:lang w:val="pt-PT"/>
    </w:rPr>
  </w:style>
  <w:style w:type="character" w:styleId="Refdecomentrio">
    <w:name w:val="annotation reference"/>
    <w:uiPriority w:val="99"/>
    <w:semiHidden/>
    <w:unhideWhenUsed/>
    <w:rsid w:val="005638E7"/>
    <w:rPr>
      <w:sz w:val="16"/>
      <w:szCs w:val="16"/>
    </w:rPr>
  </w:style>
  <w:style w:type="paragraph" w:styleId="Textodecomentrio">
    <w:name w:val="annotation text"/>
    <w:basedOn w:val="Normal"/>
    <w:link w:val="TextodecomentrioCarter"/>
    <w:uiPriority w:val="99"/>
    <w:semiHidden/>
    <w:unhideWhenUsed/>
    <w:rsid w:val="005638E7"/>
    <w:rPr>
      <w:sz w:val="20"/>
      <w:szCs w:val="20"/>
    </w:rPr>
  </w:style>
  <w:style w:type="character" w:customStyle="1" w:styleId="TextodecomentrioCarter">
    <w:name w:val="Texto de comentário Caráter"/>
    <w:basedOn w:val="Tipodeletrapredefinidodopargrafo"/>
    <w:link w:val="Textodecomentrio"/>
    <w:uiPriority w:val="99"/>
    <w:semiHidden/>
    <w:rsid w:val="005638E7"/>
    <w:rPr>
      <w:lang w:val="pt-PT" w:eastAsia="en-US"/>
    </w:rPr>
  </w:style>
  <w:style w:type="paragraph" w:styleId="Assuntodecomentrio">
    <w:name w:val="annotation subject"/>
    <w:basedOn w:val="Textodecomentrio"/>
    <w:next w:val="Textodecomentrio"/>
    <w:link w:val="AssuntodecomentrioCarter"/>
    <w:uiPriority w:val="99"/>
    <w:semiHidden/>
    <w:unhideWhenUsed/>
    <w:rsid w:val="005638E7"/>
    <w:rPr>
      <w:b/>
      <w:bCs/>
    </w:rPr>
  </w:style>
  <w:style w:type="character" w:customStyle="1" w:styleId="AssuntodecomentrioCarter">
    <w:name w:val="Assunto de comentário Caráter"/>
    <w:basedOn w:val="TextodecomentrioCarter"/>
    <w:link w:val="Assuntodecomentrio"/>
    <w:uiPriority w:val="99"/>
    <w:semiHidden/>
    <w:rsid w:val="005638E7"/>
    <w:rPr>
      <w:b/>
      <w:bCs/>
      <w:lang w:val="pt-PT" w:eastAsia="en-US"/>
    </w:rPr>
  </w:style>
  <w:style w:type="table" w:styleId="TabelaSimples4">
    <w:name w:val="Plain Table 4"/>
    <w:basedOn w:val="Tabela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implesTabela2">
    <w:name w:val="Plain Table 2"/>
    <w:basedOn w:val="Tabela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argrafodaLista">
    <w:name w:val="List Paragraph"/>
    <w:basedOn w:val="Normal"/>
    <w:uiPriority w:val="34"/>
    <w:qFormat/>
    <w:rsid w:val="00946F81"/>
    <w:pPr>
      <w:ind w:left="720"/>
      <w:contextualSpacing/>
    </w:pPr>
  </w:style>
  <w:style w:type="character" w:styleId="MenoNoResolvida">
    <w:name w:val="Unresolved Mention"/>
    <w:basedOn w:val="Tipodeletrapredefinidodopargrafo"/>
    <w:uiPriority w:val="99"/>
    <w:semiHidden/>
    <w:unhideWhenUsed/>
    <w:rsid w:val="001D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email.com" TargetMode="External"/><Relationship Id="rId13" Type="http://schemas.openxmlformats.org/officeDocument/2006/relationships/hyperlink" Target="https://orcid.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uthor3@e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author2@e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mailto:author@e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731</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António Vieira</cp:lastModifiedBy>
  <cp:revision>3</cp:revision>
  <cp:lastPrinted>2017-01-27T12:24:00Z</cp:lastPrinted>
  <dcterms:created xsi:type="dcterms:W3CDTF">2023-09-14T11:18:00Z</dcterms:created>
  <dcterms:modified xsi:type="dcterms:W3CDTF">2023-09-15T08:27:00Z</dcterms:modified>
</cp:coreProperties>
</file>